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  <w:t>护理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系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Hans"/>
        </w:rPr>
        <w:t>实训室安全管理制度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加强师生的实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室安全意识，保障实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室的安全运行，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依据护理专业实训项目性质和特点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制定安全管理制度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安全工作要坚持“安全第一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预防为主”的方针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加强对所有参加实训的教师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学生进行安全知识的教育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全面落实实训教学安全管理责任制，建立健全安全管理长效机制，努力实现实训室安全、高效运行的目标。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护理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按“谁使用、谁负责，谁主管、谁负责”的原则，落实分级负责制。确保每间实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室有专人负责，负责具体落实实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室安全管理工作。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紧抓、落实安全教育培训工作。实训室要把安全知识、安全制度、操作规程等列为实训教学的内容之一，制定安全教育培训计划，落实各项安全管理制度。对进入实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室学习与工作的教师、学生，必须先经过安全教育。在掌握了安全操作技能和具有自我保护能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后，才能动手操作。学生必须在教师的指导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，按操作规程进行实训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操作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，危险性的实训必须有安全防护措施，要有人监护。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室水电安全管理。定期检查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的电源和水源，包括上下水管路、电源、电线等，避免发生因管路老化、堵塞等情况造成的安全事故。实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室内固定电源的安装、拆除、改线必须由专业人员实施，水、电安装应符合规范；接线板不得串联使用; 大功率仪器设备应配备足够的用电功率和电线，不得超负荷用电。严禁使用明火烧水、做饭、取暖。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消防安全管理。必须配备符合要求的消防器材，消防器材要放置在明显、便于取拿的位置。严禁任何人以任何借口把消防器材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挪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作它用，实训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教师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要学习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消防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知识，熟悉安全措施和消防器材使用方法。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环境安全管理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材料、实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剩余物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和废弃物应当规范、及时处置。不得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随意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丢弃锐器、医疗垃圾等。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应按要求分类处理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，同时做好记录。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仪器设备安全管理。加强仪器设备操作人员的业务与安全培训，制定并严格执行仪器设备特别是高精仪器设备的操作规程。对有故障的仪器设备要及时检修，仪器设备的维护保养和检修等要有记录。对精密仪器、大功率仪器设备要定期检查线路，采取必要的安全防范措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防盗管理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。实训室的钥匙专人保管，无关人员不得持有。无关人员不得擅自进入实训室和动用室内设施。实训室内不会客，不住宿，未经上级领导同意，谢绝参观。下班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检查门窗，关好门窗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加锁。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防爆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为无烟区，严禁吸烟。易燃、易爆的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实训物品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由专人负责，做好贮藏管理工作。氧气瓶专人负责，固定放置，定期检查，标识醒目，做好“四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防”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：防震、防火、防热、防油，搬运时避免倾倒。做吸氧实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时要严格按照操作规程进行，谨防失火、爆炸等事故发生。</w:t>
      </w:r>
    </w:p>
    <w:p>
      <w:pPr>
        <w:numPr>
          <w:ilvl w:val="0"/>
          <w:numId w:val="1"/>
        </w:numPr>
        <w:ind w:firstLine="632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实训室发生事故时，管理人员应积极采取应急措施，及时报告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有关负责人和部门。造成轻伤以上的事故或被盗、水灾、火灾、爆炸、中毒等严重安全事故要立即抢救，保护事故现场，并立即逐级报告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、保卫等有关部门和学校主管领导，不得隐瞒不报或拖延上报。</w:t>
      </w:r>
    </w:p>
    <w:p>
      <w:pPr>
        <w:numPr>
          <w:ilvl w:val="0"/>
          <w:numId w:val="0"/>
        </w:numPr>
        <w:ind w:left="0" w:leftChars="0" w:firstLine="6940" w:firstLineChars="2196"/>
        <w:jc w:val="center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护理系</w:t>
      </w:r>
    </w:p>
    <w:p>
      <w:pPr>
        <w:numPr>
          <w:ilvl w:val="0"/>
          <w:numId w:val="0"/>
        </w:numPr>
        <w:ind w:left="0" w:leftChars="0" w:firstLine="6940" w:firstLineChars="2196"/>
        <w:jc w:val="center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2023年11月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21A1786-36D9-47A2-9915-D926BCAFBA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86D417A-BEF9-437D-A7F7-CE8E0D0F9EA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9EFE47"/>
    <w:multiLevelType w:val="singleLevel"/>
    <w:tmpl w:val="FE9EFE4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hZTI2ZmQwMTc5OWRjMTcyNzFmOThkMDRhNDgyNmEifQ=="/>
  </w:docVars>
  <w:rsids>
    <w:rsidRoot w:val="F9FCDEE5"/>
    <w:rsid w:val="23AF7C7D"/>
    <w:rsid w:val="2BCF0FC4"/>
    <w:rsid w:val="2D7476D3"/>
    <w:rsid w:val="2F6F1801"/>
    <w:rsid w:val="3ADF7268"/>
    <w:rsid w:val="3CF15031"/>
    <w:rsid w:val="3FB45380"/>
    <w:rsid w:val="477A5CAD"/>
    <w:rsid w:val="59FF6710"/>
    <w:rsid w:val="69DDA273"/>
    <w:rsid w:val="6EFB7DC1"/>
    <w:rsid w:val="6FDA188B"/>
    <w:rsid w:val="75E566BA"/>
    <w:rsid w:val="764D67AA"/>
    <w:rsid w:val="77DE2767"/>
    <w:rsid w:val="7F73D805"/>
    <w:rsid w:val="7F7F68F6"/>
    <w:rsid w:val="BFF3B734"/>
    <w:rsid w:val="DFAAC818"/>
    <w:rsid w:val="ED9BCB33"/>
    <w:rsid w:val="EFB73CCD"/>
    <w:rsid w:val="F0F92572"/>
    <w:rsid w:val="F4EF0DDB"/>
    <w:rsid w:val="F677D1B5"/>
    <w:rsid w:val="F96786CF"/>
    <w:rsid w:val="F9FCDEE5"/>
    <w:rsid w:val="FE6110A5"/>
    <w:rsid w:val="FEEB3A71"/>
    <w:rsid w:val="FFBBC7BE"/>
    <w:rsid w:val="FFDE214F"/>
    <w:rsid w:val="FFFFD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1155</Words>
  <Characters>1159</Characters>
  <Lines>0</Lines>
  <Paragraphs>0</Paragraphs>
  <TotalTime>14</TotalTime>
  <ScaleCrop>false</ScaleCrop>
  <LinksUpToDate>false</LinksUpToDate>
  <CharactersWithSpaces>1160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2023-02-17T21:16:00Z</dcterms:created>
  <dc:creator>黄妍</dc:creator>
  <cp:lastModifiedBy>惠惠</cp:lastModifiedBy>
  <dcterms:modified xsi:type="dcterms:W3CDTF">2023-11-09T01:04:37Z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1620CE66C4C7887CA26AEC636C497B11</vt:lpwstr>
  </property>
</Properties>
</file>